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90D2595" wp14:editId="0867AC02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rPr>
          <w:b/>
          <w:bCs/>
          <w:sz w:val="28"/>
          <w:szCs w:val="28"/>
        </w:rPr>
      </w:pPr>
    </w:p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rPr>
          <w:b/>
          <w:bCs/>
          <w:sz w:val="28"/>
          <w:szCs w:val="28"/>
        </w:rPr>
      </w:pPr>
    </w:p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831F0A" w:rsidRDefault="00831F0A" w:rsidP="00831F0A">
      <w:pPr>
        <w:pStyle w:val="a3"/>
        <w:numPr>
          <w:ilvl w:val="0"/>
          <w:numId w:val="4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831F0A" w:rsidRDefault="00831F0A" w:rsidP="00831F0A">
      <w:pPr>
        <w:pStyle w:val="a4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31F0A" w:rsidRDefault="00831F0A" w:rsidP="00831F0A">
      <w:pPr>
        <w:pStyle w:val="a4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31F0A" w:rsidRDefault="00831F0A" w:rsidP="00831F0A">
      <w:pPr>
        <w:pStyle w:val="a4"/>
        <w:numPr>
          <w:ilvl w:val="0"/>
          <w:numId w:val="4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31F0A" w:rsidRPr="006B15E1" w:rsidTr="00D23DE3">
        <w:tc>
          <w:tcPr>
            <w:tcW w:w="9747" w:type="dxa"/>
          </w:tcPr>
          <w:p w:rsidR="00831F0A" w:rsidRDefault="00831F0A" w:rsidP="00D23DE3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530F9C">
              <w:rPr>
                <w:bCs/>
                <w:sz w:val="28"/>
                <w:szCs w:val="28"/>
              </w:rPr>
              <w:t>3822</w:t>
            </w:r>
            <w:bookmarkStart w:id="0" w:name="_GoBack"/>
            <w:bookmarkEnd w:id="0"/>
          </w:p>
          <w:p w:rsidR="00831F0A" w:rsidRDefault="00831F0A" w:rsidP="00D23DE3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CA638F" w:rsidRPr="00792E7A" w:rsidRDefault="00CA638F" w:rsidP="00CA638F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CA638F" w:rsidRPr="00792E7A" w:rsidRDefault="00CA638F" w:rsidP="00CA638F">
      <w:pPr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CA638F" w:rsidRPr="00CA638F" w:rsidRDefault="00CA638F" w:rsidP="00CA638F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530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звернення </w:t>
      </w:r>
      <w:r w:rsidR="00A872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Товариства з обмеженою відповідальністю «БУДСМАРТ ВФС» </w:t>
      </w:r>
      <w:r w:rsidR="00530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орендованої земельної ділянки кадастровий номер 5122786400:01:001: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4647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суборенду</w:t>
      </w:r>
    </w:p>
    <w:p w:rsidR="00CA638F" w:rsidRPr="00CA638F" w:rsidRDefault="00CA638F" w:rsidP="00CA638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638F" w:rsidRPr="00CA638F" w:rsidRDefault="00CA638F" w:rsidP="00CA63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93, 186 Земельного Кодексу України, ст. 8 Закону України «Про оренду землі», ст. 29 Закону України «Про державний земельний кадастр України», розглянувши звернення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директора ТОВ «БУДСМАРТ ВФС»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Барбінягри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Віктора Андрійовича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стосовно надання згоди на укладання договору суборенди земельної ділянки кадастровий номер 5122786400:01:001:</w:t>
      </w:r>
      <w:r>
        <w:rPr>
          <w:rFonts w:ascii="Times New Roman" w:hAnsi="Times New Roman" w:cs="Times New Roman"/>
          <w:sz w:val="28"/>
          <w:szCs w:val="28"/>
          <w:lang w:val="uk-UA"/>
        </w:rPr>
        <w:t>4647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1171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за адресою: Одеська област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ь, Одеський район, с. Фонтанка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та додані матеріали, Фонтанська сільська рада Одеського району Одеської області, -</w:t>
      </w:r>
    </w:p>
    <w:p w:rsidR="00CA638F" w:rsidRPr="00CA638F" w:rsidRDefault="00CA638F" w:rsidP="00CA638F">
      <w:pPr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CA638F" w:rsidRPr="00CA638F" w:rsidRDefault="00CA638F" w:rsidP="00CA638F">
      <w:pPr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638F" w:rsidRPr="00CA638F" w:rsidRDefault="00CA638F" w:rsidP="00CA638F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530A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Фонтанська сільська рада Одеського району Одеської області заперечує в наданні </w:t>
      </w:r>
      <w:r w:rsidR="00530A51"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згод</w:t>
      </w:r>
      <w:r w:rsidR="00530A5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="00530A51"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орендарю</w:t>
      </w:r>
      <w:r w:rsidR="00530A51" w:rsidRPr="00792E7A">
        <w:rPr>
          <w:b/>
          <w:color w:val="000000"/>
          <w:lang w:val="uk-UA"/>
        </w:rPr>
        <w:t xml:space="preserve"> </w:t>
      </w:r>
      <w:r w:rsidR="00530A51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«БУДСМАРТ ВФС»</w:t>
      </w:r>
      <w:r w:rsidR="00530A51"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1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41923717) </w:t>
      </w:r>
      <w:r w:rsidR="00530A51"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передачу орендованої земельної ділянки у суборенду</w:t>
      </w:r>
      <w:r w:rsidR="00530A51"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орендованої земельної ділянки </w:t>
      </w:r>
      <w:r w:rsidR="0002019B" w:rsidRPr="00CA638F">
        <w:rPr>
          <w:rFonts w:ascii="Times New Roman" w:hAnsi="Times New Roman" w:cs="Times New Roman"/>
          <w:sz w:val="28"/>
          <w:szCs w:val="28"/>
          <w:lang w:val="uk-UA"/>
        </w:rPr>
        <w:t>кадастровий номер 5122786400:01:001: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 xml:space="preserve">4647,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1171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га (договір оренди від  </w:t>
      </w:r>
      <w:r>
        <w:rPr>
          <w:rFonts w:ascii="Times New Roman" w:hAnsi="Times New Roman" w:cs="Times New Roman"/>
          <w:sz w:val="28"/>
          <w:szCs w:val="28"/>
          <w:lang w:val="uk-UA"/>
        </w:rPr>
        <w:t>02.05.2023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від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12.12.2023</w:t>
      </w:r>
      <w:r w:rsidRPr="00CA63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52959327</w:t>
      </w:r>
      <w:r w:rsidR="0002019B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A638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2019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за адресою: Одеська область, Одеський  район, </w:t>
      </w:r>
      <w:r w:rsidR="00233B1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с. Фонтанка, цільове призначення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будівництва, обслуговування 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>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інженерної,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транспортної, енергетичної інфраструктури, мультимодальних терміналів, 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>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>зв’язку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дорожнього господарства</w:t>
      </w:r>
      <w:r w:rsidR="000201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в суборенду без зміни цільового призначення.</w:t>
      </w:r>
    </w:p>
    <w:p w:rsidR="00CA638F" w:rsidRPr="00CA638F" w:rsidRDefault="00CA638F" w:rsidP="00530A51">
      <w:pPr>
        <w:widowControl w:val="0"/>
        <w:jc w:val="both"/>
        <w:rPr>
          <w:rFonts w:ascii="Times New Roman" w:hAnsi="Times New Roman" w:cs="Times New Roman"/>
          <w:lang w:val="uk-UA"/>
        </w:rPr>
      </w:pP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       2.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CA638F" w:rsidRPr="00CA638F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35FA1" w:rsidRPr="00F35FA1" w:rsidRDefault="00F35FA1" w:rsidP="00F35FA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CA638F" w:rsidRPr="00F35FA1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A638F" w:rsidRPr="00792E7A" w:rsidRDefault="00CA638F" w:rsidP="00CA6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CA638F" w:rsidRPr="00792E7A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C9D6694"/>
    <w:multiLevelType w:val="multilevel"/>
    <w:tmpl w:val="03AC3AB4"/>
    <w:lvl w:ilvl="0">
      <w:start w:val="1"/>
      <w:numFmt w:val="decimal"/>
      <w:lvlText w:val="%1."/>
      <w:lvlJc w:val="left"/>
      <w:pPr>
        <w:ind w:left="97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695" w:hanging="360"/>
      </w:pPr>
    </w:lvl>
    <w:lvl w:ilvl="2">
      <w:start w:val="1"/>
      <w:numFmt w:val="lowerRoman"/>
      <w:lvlText w:val="%3."/>
      <w:lvlJc w:val="right"/>
      <w:pPr>
        <w:ind w:left="2415" w:hanging="180"/>
      </w:pPr>
    </w:lvl>
    <w:lvl w:ilvl="3">
      <w:start w:val="1"/>
      <w:numFmt w:val="decimal"/>
      <w:lvlText w:val="%4."/>
      <w:lvlJc w:val="left"/>
      <w:pPr>
        <w:ind w:left="3135" w:hanging="360"/>
      </w:pPr>
    </w:lvl>
    <w:lvl w:ilvl="4">
      <w:start w:val="1"/>
      <w:numFmt w:val="lowerLetter"/>
      <w:lvlText w:val="%5."/>
      <w:lvlJc w:val="left"/>
      <w:pPr>
        <w:ind w:left="3855" w:hanging="360"/>
      </w:pPr>
    </w:lvl>
    <w:lvl w:ilvl="5">
      <w:start w:val="1"/>
      <w:numFmt w:val="lowerRoman"/>
      <w:lvlText w:val="%6."/>
      <w:lvlJc w:val="right"/>
      <w:pPr>
        <w:ind w:left="4575" w:hanging="180"/>
      </w:pPr>
    </w:lvl>
    <w:lvl w:ilvl="6">
      <w:start w:val="1"/>
      <w:numFmt w:val="decimal"/>
      <w:lvlText w:val="%7."/>
      <w:lvlJc w:val="left"/>
      <w:pPr>
        <w:ind w:left="5295" w:hanging="360"/>
      </w:pPr>
    </w:lvl>
    <w:lvl w:ilvl="7">
      <w:start w:val="1"/>
      <w:numFmt w:val="lowerLetter"/>
      <w:lvlText w:val="%8."/>
      <w:lvlJc w:val="left"/>
      <w:pPr>
        <w:ind w:left="6015" w:hanging="360"/>
      </w:pPr>
    </w:lvl>
    <w:lvl w:ilvl="8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3" w15:restartNumberingAfterBreak="0">
    <w:nsid w:val="795750D8"/>
    <w:multiLevelType w:val="multilevel"/>
    <w:tmpl w:val="51602A5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6D0"/>
    <w:rsid w:val="0002019B"/>
    <w:rsid w:val="000711B3"/>
    <w:rsid w:val="00233B19"/>
    <w:rsid w:val="00393372"/>
    <w:rsid w:val="004151DE"/>
    <w:rsid w:val="00530A51"/>
    <w:rsid w:val="00530F9C"/>
    <w:rsid w:val="00831F0A"/>
    <w:rsid w:val="00A872D4"/>
    <w:rsid w:val="00CA638F"/>
    <w:rsid w:val="00E606D0"/>
    <w:rsid w:val="00E82D05"/>
    <w:rsid w:val="00F3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28B04"/>
  <w15:chartTrackingRefBased/>
  <w15:docId w15:val="{AF972A11-6F0C-4FF1-BF3E-84266BC7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38F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1">
    <w:name w:val="heading 1"/>
    <w:basedOn w:val="a"/>
    <w:next w:val="a"/>
    <w:link w:val="10"/>
    <w:qFormat/>
    <w:rsid w:val="00CA638F"/>
    <w:pPr>
      <w:keepNext/>
      <w:suppressAutoHyphens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38F"/>
    <w:rPr>
      <w:rFonts w:ascii="Times New Roman" w:eastAsia="Times New Roman" w:hAnsi="Times New Roman" w:cs="Times New Roman"/>
      <w:sz w:val="28"/>
      <w:szCs w:val="24"/>
      <w:lang w:val="ru-RU" w:eastAsia="ar-SA"/>
    </w:rPr>
  </w:style>
  <w:style w:type="paragraph" w:styleId="a3">
    <w:name w:val="List Paragraph"/>
    <w:basedOn w:val="a"/>
    <w:uiPriority w:val="34"/>
    <w:qFormat/>
    <w:rsid w:val="00831F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831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831F0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dcterms:created xsi:type="dcterms:W3CDTF">2026-04-16T07:57:00Z</dcterms:created>
  <dcterms:modified xsi:type="dcterms:W3CDTF">2026-04-17T06:10:00Z</dcterms:modified>
</cp:coreProperties>
</file>